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E4C1F" w:rsidRPr="00FE4C1F" w:rsidRDefault="00FE4C1F" w:rsidP="00FE4C1F">
      <w:pPr>
        <w:rPr>
          <w:b/>
          <w:bCs/>
        </w:rPr>
      </w:pPr>
      <w:r w:rsidRPr="00FE4C1F">
        <w:rPr>
          <w:b/>
          <w:bCs/>
        </w:rPr>
        <w:fldChar w:fldCharType="begin"/>
      </w:r>
      <w:r w:rsidRPr="00FE4C1F">
        <w:rPr>
          <w:b/>
          <w:bCs/>
        </w:rPr>
        <w:instrText xml:space="preserve"> HYPERLINK "https://peda.net/punkalaidun/Yhteiskoulu/koulutapaturmat/otskktekr" </w:instrText>
      </w:r>
      <w:r w:rsidRPr="00FE4C1F">
        <w:rPr>
          <w:b/>
          <w:bCs/>
        </w:rPr>
        <w:fldChar w:fldCharType="separate"/>
      </w:r>
      <w:r w:rsidRPr="00FE4C1F">
        <w:rPr>
          <w:rStyle w:val="Hyperlinkki"/>
          <w:b/>
          <w:bCs/>
        </w:rPr>
        <w:t>Ohjeita tapaturman sattuessa koulussa, koulumatkalla tai esim. koulun retkellä</w:t>
      </w:r>
      <w:r w:rsidRPr="00FE4C1F">
        <w:fldChar w:fldCharType="end"/>
      </w:r>
    </w:p>
    <w:bookmarkEnd w:id="0"/>
    <w:p w:rsidR="00FE4C1F" w:rsidRPr="00FE4C1F" w:rsidRDefault="00FE4C1F" w:rsidP="00FE4C1F">
      <w:r w:rsidRPr="00FE4C1F">
        <w:rPr>
          <w:b/>
          <w:bCs/>
        </w:rPr>
        <w:t>Koulutapaturmat</w:t>
      </w:r>
    </w:p>
    <w:p w:rsidR="00FE4C1F" w:rsidRPr="00FE4C1F" w:rsidRDefault="00FE4C1F" w:rsidP="00FE4C1F">
      <w:r w:rsidRPr="00FE4C1F">
        <w:t>Punkalaitumen kunta on vakuuttanut kaikki peruskoulun ja lukion oppilaat lakisääteisellä ja vapaaehtoisella tapaturmavakuutuksella vakuutusyhtiö</w:t>
      </w:r>
      <w:r w:rsidRPr="00FE4C1F">
        <w:rPr>
          <w:b/>
          <w:bCs/>
        </w:rPr>
        <w:t xml:space="preserve"> IF:ssä.</w:t>
      </w:r>
      <w:r w:rsidRPr="00FE4C1F">
        <w:t xml:space="preserve"> Vakuutus on voimassa koulussa, koulumatkalla suorinta tietä kouluun ja koulusta kotiin sekä koulun työsuunnitelman mukaisen toiminnan aikana, kuten retkillä, TET-harjoittelussa sekä leirikoulussa.</w:t>
      </w:r>
    </w:p>
    <w:p w:rsidR="00FE4C1F" w:rsidRPr="00FE4C1F" w:rsidRDefault="00FE4C1F" w:rsidP="00FE4C1F">
      <w:r w:rsidRPr="00FE4C1F">
        <w:rPr>
          <w:b/>
          <w:bCs/>
        </w:rPr>
        <w:t>Tapaturman sattuessa</w:t>
      </w:r>
    </w:p>
    <w:p w:rsidR="00FE4C1F" w:rsidRPr="00FE4C1F" w:rsidRDefault="00FE4C1F" w:rsidP="00FE4C1F">
      <w:pPr>
        <w:numPr>
          <w:ilvl w:val="0"/>
          <w:numId w:val="1"/>
        </w:numPr>
      </w:pPr>
      <w:r w:rsidRPr="00FE4C1F">
        <w:t>Opettaja, jonka tunnilla tai valvonnan alaisena tapaturma sattui, ohjaa oppilaan hoitoon ja ilmoittaa asiasta koulun toimistoon aina, vaikka tapaturma ei vaatisikaan sillä hetkellä lääkärin hoitoa.</w:t>
      </w:r>
    </w:p>
    <w:p w:rsidR="00FE4C1F" w:rsidRPr="00FE4C1F" w:rsidRDefault="00FE4C1F" w:rsidP="00FE4C1F">
      <w:pPr>
        <w:numPr>
          <w:ilvl w:val="0"/>
          <w:numId w:val="1"/>
        </w:numPr>
      </w:pPr>
      <w:r w:rsidRPr="00FE4C1F">
        <w:t>Oppilas ohjataan kouluterveydenhoitajalle, terveyskeskukseen tai hammashoitolaan riippuen siitä, millaisesta tapaturmasta on kyse. Mikäli vanhemmat vievät oppilaan lääkäriin, tulee se tehdä 14 vrk sisällä.</w:t>
      </w:r>
    </w:p>
    <w:p w:rsidR="00FE4C1F" w:rsidRPr="00FE4C1F" w:rsidRDefault="00FE4C1F" w:rsidP="00FE4C1F">
      <w:pPr>
        <w:numPr>
          <w:ilvl w:val="0"/>
          <w:numId w:val="1"/>
        </w:numPr>
      </w:pPr>
      <w:r w:rsidRPr="00FE4C1F">
        <w:t xml:space="preserve">Mikäli oppilaan tapaturma on sattunut koulumatkalla tai vaatii hoitoa vasta koulupäivän jälkeen, on asiasta ilmoitettava mahdollisimman pian koululle ja noudatettava koulutapaturmaa koskevia ohjeita hoidon järjestämisen suhteen. Hoitoon ilmoittautumisen yhteydessä on </w:t>
      </w:r>
      <w:r w:rsidRPr="00FE4C1F">
        <w:rPr>
          <w:b/>
          <w:bCs/>
        </w:rPr>
        <w:t>aina mainittava, että kyseessä on koulutapaturma</w:t>
      </w:r>
      <w:r w:rsidRPr="00FE4C1F">
        <w:t>.</w:t>
      </w:r>
    </w:p>
    <w:p w:rsidR="00FE4C1F" w:rsidRPr="00FE4C1F" w:rsidRDefault="00FE4C1F" w:rsidP="00FE4C1F">
      <w:r w:rsidRPr="00FE4C1F">
        <w:rPr>
          <w:b/>
          <w:bCs/>
        </w:rPr>
        <w:t>Tapaturmailmoitus ja korvaukset</w:t>
      </w:r>
    </w:p>
    <w:p w:rsidR="00FE4C1F" w:rsidRPr="00FE4C1F" w:rsidRDefault="00FE4C1F" w:rsidP="00FE4C1F">
      <w:pPr>
        <w:numPr>
          <w:ilvl w:val="0"/>
          <w:numId w:val="2"/>
        </w:numPr>
      </w:pPr>
      <w:r w:rsidRPr="00FE4C1F">
        <w:t>Koulun toimistossa täytetään vakuutusyhtiöön tapaturmailmoitus.</w:t>
      </w:r>
    </w:p>
    <w:p w:rsidR="00FE4C1F" w:rsidRPr="00FE4C1F" w:rsidRDefault="00FE4C1F" w:rsidP="00FE4C1F">
      <w:pPr>
        <w:numPr>
          <w:ilvl w:val="0"/>
          <w:numId w:val="2"/>
        </w:numPr>
      </w:pPr>
      <w:r w:rsidRPr="00FE4C1F">
        <w:t xml:space="preserve">Tapaturmasta aiheutuvan hoitokulun korvaamisen edellytyksenä on, että vamman </w:t>
      </w:r>
      <w:r w:rsidRPr="00FE4C1F">
        <w:rPr>
          <w:b/>
          <w:bCs/>
        </w:rPr>
        <w:t>tutkimus tai hoito</w:t>
      </w:r>
      <w:r w:rsidRPr="00FE4C1F">
        <w:t xml:space="preserve"> on </w:t>
      </w:r>
      <w:r w:rsidRPr="00FE4C1F">
        <w:rPr>
          <w:b/>
          <w:bCs/>
        </w:rPr>
        <w:t>lääkärin määräämä</w:t>
      </w:r>
      <w:r w:rsidRPr="00FE4C1F">
        <w:t>.</w:t>
      </w:r>
    </w:p>
    <w:p w:rsidR="00FE4C1F" w:rsidRPr="00FE4C1F" w:rsidRDefault="00FE4C1F" w:rsidP="00FE4C1F">
      <w:pPr>
        <w:numPr>
          <w:ilvl w:val="0"/>
          <w:numId w:val="2"/>
        </w:numPr>
      </w:pPr>
      <w:r w:rsidRPr="00FE4C1F">
        <w:t>Vakuutuksesta korvataan tapaturmasta aiheutuneet sairaanhoitokustannukset, lääkärin määräämät vamman vuoksi välttämättömät ylimääräiset kulut koulumatkoista, lääkkeet ja sairaalahoito.</w:t>
      </w:r>
    </w:p>
    <w:p w:rsidR="00FE4C1F" w:rsidRPr="00FE4C1F" w:rsidRDefault="00FE4C1F" w:rsidP="00FE4C1F">
      <w:pPr>
        <w:numPr>
          <w:ilvl w:val="0"/>
          <w:numId w:val="2"/>
        </w:numPr>
      </w:pPr>
      <w:r w:rsidRPr="00FE4C1F">
        <w:t xml:space="preserve">Mikäli oppilaalle tai huoltajalle aiheutuu tapaturmasta kustannuksia, esimerkiksi ambulanssimaksu, lääkärimaksu, apteekin lääkkeet tai taksimaksu, </w:t>
      </w:r>
      <w:r w:rsidRPr="00FE4C1F">
        <w:rPr>
          <w:b/>
          <w:bCs/>
        </w:rPr>
        <w:t>kulut on ensin maksettava itse</w:t>
      </w:r>
      <w:r w:rsidRPr="00FE4C1F">
        <w:t xml:space="preserve">. Niistä tulee toimittaa </w:t>
      </w:r>
      <w:r w:rsidRPr="00FE4C1F">
        <w:rPr>
          <w:b/>
          <w:bCs/>
        </w:rPr>
        <w:t>maksutositteet ja kuitit koulun toimistoon</w:t>
      </w:r>
      <w:r w:rsidRPr="00FE4C1F">
        <w:t xml:space="preserve">. Lääkkeistä tulee toimittaa myös resepti tai sen kopio. Oman auton käytöstä huoltajan tulee toimittaa </w:t>
      </w:r>
      <w:r w:rsidRPr="00FE4C1F">
        <w:rPr>
          <w:b/>
          <w:bCs/>
        </w:rPr>
        <w:t xml:space="preserve">matkakorvaushakemus koulun </w:t>
      </w:r>
      <w:proofErr w:type="gramStart"/>
      <w:r w:rsidRPr="00FE4C1F">
        <w:rPr>
          <w:b/>
          <w:bCs/>
        </w:rPr>
        <w:t>toimistoon</w:t>
      </w:r>
      <w:r w:rsidRPr="00FE4C1F">
        <w:t xml:space="preserve"> .</w:t>
      </w:r>
      <w:proofErr w:type="gramEnd"/>
      <w:r w:rsidRPr="00FE4C1F">
        <w:t xml:space="preserve"> Huoltajalle korvataan Kelan mukainen korvaus 20 </w:t>
      </w:r>
      <w:proofErr w:type="spellStart"/>
      <w:r w:rsidRPr="00FE4C1F">
        <w:t>snt</w:t>
      </w:r>
      <w:proofErr w:type="spellEnd"/>
      <w:r w:rsidRPr="00FE4C1F">
        <w:t>/km oman auton käytöstä</w:t>
      </w:r>
      <w:r w:rsidRPr="00FE4C1F">
        <w:rPr>
          <w:b/>
          <w:bCs/>
        </w:rPr>
        <w:t xml:space="preserve">. </w:t>
      </w:r>
      <w:r w:rsidRPr="00FE4C1F">
        <w:t xml:space="preserve">Mahdollisista hoitokuluista yksityissektorilta on haettava </w:t>
      </w:r>
      <w:r w:rsidRPr="00FE4C1F">
        <w:rPr>
          <w:b/>
          <w:bCs/>
        </w:rPr>
        <w:t>ensin itse Kela-korvaus</w:t>
      </w:r>
      <w:r w:rsidRPr="00FE4C1F">
        <w:t xml:space="preserve">. Jatkotutkimuksista esim. magneettikuvauksesta, leikkauksista on </w:t>
      </w:r>
      <w:r w:rsidRPr="00FE4C1F">
        <w:rPr>
          <w:b/>
          <w:bCs/>
        </w:rPr>
        <w:t>ensin haettava maksusitoumus</w:t>
      </w:r>
      <w:r w:rsidRPr="00FE4C1F">
        <w:t xml:space="preserve"> vakuutusyhtiö IF:stä ja maksettava kulut ensin itse ennen korvausten hakemista.</w:t>
      </w:r>
      <w:r w:rsidRPr="00FE4C1F">
        <w:rPr>
          <w:b/>
          <w:bCs/>
        </w:rPr>
        <w:t xml:space="preserve"> Koulun toimiston palvelusihteeri Sari Saarikko p. 040 4879 820.</w:t>
      </w:r>
    </w:p>
    <w:p w:rsidR="00FE4C1F" w:rsidRPr="00FE4C1F" w:rsidRDefault="00FE4C1F" w:rsidP="00FE4C1F">
      <w:pPr>
        <w:numPr>
          <w:ilvl w:val="0"/>
          <w:numId w:val="2"/>
        </w:numPr>
      </w:pPr>
      <w:r w:rsidRPr="00FE4C1F">
        <w:t>Mikäli koulumatkalla sattuneessa tapaturmassa on osallisena auto tai muu moottoriajoneuvo, hoitokulut korvaa ensisijaisesti pakollinen liikennevakuutus. Jossain tapauksessa korvaava vakuutus voi olla myös oppilaan oma vakuutus.</w:t>
      </w:r>
    </w:p>
    <w:p w:rsidR="00FE4C1F" w:rsidRPr="00FE4C1F" w:rsidRDefault="00FE4C1F" w:rsidP="00FE4C1F">
      <w:pPr>
        <w:numPr>
          <w:ilvl w:val="0"/>
          <w:numId w:val="2"/>
        </w:numPr>
      </w:pPr>
      <w:r w:rsidRPr="00FE4C1F">
        <w:t>Oppilaan omaisuudelle sattuneita vahinkoja ei korvata. Tästä poikkeuksena on tapaturman yhteydessä rikkoutuneet silmälasit, mikäli tapaturma on vaatinut lääkärin hoitoa.</w:t>
      </w:r>
    </w:p>
    <w:p w:rsidR="00681360" w:rsidRDefault="00FE4C1F"/>
    <w:sectPr w:rsidR="006813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C11"/>
    <w:multiLevelType w:val="multilevel"/>
    <w:tmpl w:val="5F1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64925"/>
    <w:multiLevelType w:val="multilevel"/>
    <w:tmpl w:val="BF5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1F"/>
    <w:rsid w:val="00E3748F"/>
    <w:rsid w:val="00F84A62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B552-476F-41CC-BE1D-FBD49D92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E4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Saarikko Sari</dc:creator>
  <cp:keywords/>
  <dc:description/>
  <cp:lastModifiedBy>Saarikko Sari</cp:lastModifiedBy>
  <cp:revision>1</cp:revision>
  <dcterms:created xsi:type="dcterms:W3CDTF">2019-04-23T12:30:00Z</dcterms:created>
  <dcterms:modified xsi:type="dcterms:W3CDTF">2019-04-23T12:31:00Z</dcterms:modified>
</cp:coreProperties>
</file>