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0C6A" w14:textId="17BD7840" w:rsidR="00F032EB" w:rsidRPr="007E176E" w:rsidRDefault="001E137E">
      <w:pPr>
        <w:rPr>
          <w:rFonts w:cstheme="minorHAnsi"/>
          <w:b/>
          <w:bCs/>
          <w:color w:val="000000" w:themeColor="text1"/>
          <w:sz w:val="28"/>
          <w:szCs w:val="28"/>
        </w:rPr>
      </w:pPr>
      <w:bookmarkStart w:id="0" w:name="_GoBack"/>
      <w:r>
        <w:rPr>
          <w:rFonts w:cstheme="minorHAnsi"/>
          <w:b/>
          <w:bCs/>
          <w:color w:val="000000" w:themeColor="text1"/>
          <w:sz w:val="28"/>
          <w:szCs w:val="28"/>
        </w:rPr>
        <w:t>Oppivelvollisuus perusopetuksen jälkeen ja ohjaus- ja valvontavastuu Punkalaitumen kunnassa</w:t>
      </w:r>
    </w:p>
    <w:bookmarkEnd w:id="0"/>
    <w:p w14:paraId="3C55EDB1" w14:textId="148792AA" w:rsidR="000059D9" w:rsidRPr="00FF5961" w:rsidRDefault="000059D9">
      <w:pPr>
        <w:rPr>
          <w:rFonts w:cstheme="minorHAnsi"/>
          <w:color w:val="000000" w:themeColor="text1"/>
          <w:sz w:val="24"/>
          <w:szCs w:val="24"/>
        </w:rPr>
      </w:pPr>
    </w:p>
    <w:p w14:paraId="3103106B" w14:textId="77777777" w:rsidR="00771298" w:rsidRDefault="00771298" w:rsidP="00771298">
      <w:pPr>
        <w:rPr>
          <w:rFonts w:cstheme="minorHAnsi"/>
          <w:color w:val="000000" w:themeColor="text1"/>
          <w:sz w:val="24"/>
          <w:szCs w:val="24"/>
        </w:rPr>
      </w:pPr>
      <w:r w:rsidRPr="00FF5961">
        <w:rPr>
          <w:rFonts w:cstheme="minorHAnsi"/>
          <w:color w:val="000000" w:themeColor="text1"/>
          <w:sz w:val="24"/>
          <w:szCs w:val="24"/>
        </w:rPr>
        <w:t xml:space="preserve">Oppivelvollisuuslain (1214/2020) mukaan nuoren oppivelvollisuus päättyy, kun oppivelvollinen täyttää 18 vuotta tai kun oppivelvollinen on tätä ennen hyväksytysti suorittanut </w:t>
      </w:r>
      <w:r w:rsidRPr="00FF5961">
        <w:rPr>
          <w:rFonts w:cstheme="minorHAnsi"/>
          <w:color w:val="000000" w:themeColor="text1"/>
          <w:sz w:val="24"/>
          <w:szCs w:val="24"/>
          <w:shd w:val="clear" w:color="auto" w:fill="FFFFFF"/>
        </w:rPr>
        <w:t>ylioppilastutkinno</w:t>
      </w:r>
      <w:r>
        <w:rPr>
          <w:rFonts w:cstheme="minorHAnsi"/>
          <w:color w:val="000000" w:themeColor="text1"/>
          <w:sz w:val="24"/>
          <w:szCs w:val="24"/>
          <w:shd w:val="clear" w:color="auto" w:fill="FFFFFF"/>
        </w:rPr>
        <w:t xml:space="preserve">n, </w:t>
      </w:r>
      <w:r w:rsidRPr="00FF5961">
        <w:rPr>
          <w:rFonts w:cstheme="minorHAnsi"/>
          <w:color w:val="000000" w:themeColor="text1"/>
          <w:sz w:val="24"/>
          <w:szCs w:val="24"/>
          <w:shd w:val="clear" w:color="auto" w:fill="FFFFFF"/>
        </w:rPr>
        <w:t>ammatillise</w:t>
      </w:r>
      <w:r>
        <w:rPr>
          <w:rFonts w:cstheme="minorHAnsi"/>
          <w:color w:val="000000" w:themeColor="text1"/>
          <w:sz w:val="24"/>
          <w:szCs w:val="24"/>
          <w:shd w:val="clear" w:color="auto" w:fill="FFFFFF"/>
        </w:rPr>
        <w:t>n</w:t>
      </w:r>
      <w:r w:rsidRPr="00FF5961">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tutkinnon tai niitä vastaavan Ahvenanmaalla tai ulkomailla suoritetun koulutuksen.</w:t>
      </w:r>
      <w:r w:rsidRPr="00FF5961">
        <w:rPr>
          <w:rFonts w:cstheme="minorHAnsi"/>
          <w:color w:val="000000" w:themeColor="text1"/>
          <w:sz w:val="24"/>
          <w:szCs w:val="24"/>
          <w:shd w:val="clear" w:color="auto" w:fill="FFFFFF"/>
        </w:rPr>
        <w:t xml:space="preserve"> </w:t>
      </w:r>
      <w:r w:rsidRPr="00FF0CFD">
        <w:rPr>
          <w:rFonts w:cstheme="minorHAnsi"/>
          <w:b/>
          <w:bCs/>
          <w:color w:val="000000" w:themeColor="text1"/>
          <w:sz w:val="24"/>
          <w:szCs w:val="24"/>
        </w:rPr>
        <w:t xml:space="preserve">Oppivelvollisuuden suorittamisesta huolehtii nuoren huoltaja tai muu laillinen edustaja. </w:t>
      </w:r>
      <w:r>
        <w:rPr>
          <w:rFonts w:cstheme="minorHAnsi"/>
          <w:color w:val="000000" w:themeColor="text1"/>
          <w:sz w:val="24"/>
          <w:szCs w:val="24"/>
        </w:rPr>
        <w:t xml:space="preserve">Jos oppivelvollisen huoltaja tahallisesti tai törkeästä huolimattomuudesta laiminlyö velvollisuutensa valvoa oppivelvollisuuden suorittamista, voidaan hänet tuomita sakkoon oppivelvollisen valvonnan laiminlyönnistä. </w:t>
      </w:r>
    </w:p>
    <w:p w14:paraId="457CAC4E" w14:textId="6AECCB6E" w:rsidR="000059D9" w:rsidRDefault="00AB3298" w:rsidP="00AB3298">
      <w:pPr>
        <w:rPr>
          <w:rFonts w:cstheme="minorHAnsi"/>
          <w:color w:val="000000" w:themeColor="text1"/>
          <w:sz w:val="24"/>
          <w:szCs w:val="24"/>
        </w:rPr>
      </w:pPr>
      <w:r>
        <w:rPr>
          <w:rFonts w:cstheme="minorHAnsi"/>
          <w:color w:val="000000" w:themeColor="text1"/>
          <w:sz w:val="24"/>
          <w:szCs w:val="24"/>
        </w:rPr>
        <w:t xml:space="preserve">Oppivelvollisella on </w:t>
      </w:r>
      <w:r w:rsidR="00372A59">
        <w:rPr>
          <w:rFonts w:cstheme="minorHAnsi"/>
          <w:color w:val="000000" w:themeColor="text1"/>
          <w:sz w:val="24"/>
          <w:szCs w:val="24"/>
        </w:rPr>
        <w:t xml:space="preserve">velvoite hakeutua </w:t>
      </w:r>
      <w:r>
        <w:rPr>
          <w:rFonts w:cstheme="minorHAnsi"/>
          <w:color w:val="000000" w:themeColor="text1"/>
          <w:sz w:val="24"/>
          <w:szCs w:val="24"/>
        </w:rPr>
        <w:t>perusopetuksen jälkeiseen koulutukseen. Hakeutuminen suoritetaan ennen perusopetuksen viimeisen vuosiluokan päättymistä oppivelvollisuuslain 4 §:ssä tarkoitettuun koulutukseen</w:t>
      </w:r>
      <w:r w:rsidR="004B7BA8">
        <w:rPr>
          <w:rFonts w:cstheme="minorHAnsi"/>
          <w:color w:val="000000" w:themeColor="text1"/>
          <w:sz w:val="24"/>
          <w:szCs w:val="24"/>
        </w:rPr>
        <w:t xml:space="preserve">. Haku seuraavaan koulutukseen tehdään hakukäytänteitä noudattaen joko Punkalaitumen Yhteiskoululla oppitunnin aikana tai kotona. </w:t>
      </w:r>
      <w:r w:rsidRPr="007E176E">
        <w:rPr>
          <w:rFonts w:cstheme="minorHAnsi"/>
          <w:b/>
          <w:bCs/>
          <w:color w:val="000000" w:themeColor="text1"/>
          <w:sz w:val="24"/>
          <w:szCs w:val="24"/>
        </w:rPr>
        <w:t>Hakeutumisen seurannasta</w:t>
      </w:r>
      <w:r w:rsidR="00195074" w:rsidRPr="007E176E">
        <w:rPr>
          <w:rFonts w:cstheme="minorHAnsi"/>
          <w:b/>
          <w:bCs/>
          <w:color w:val="000000" w:themeColor="text1"/>
          <w:sz w:val="24"/>
          <w:szCs w:val="24"/>
        </w:rPr>
        <w:t>, opintoihin ohjaamisesta</w:t>
      </w:r>
      <w:r w:rsidRPr="007E176E">
        <w:rPr>
          <w:rFonts w:cstheme="minorHAnsi"/>
          <w:b/>
          <w:bCs/>
          <w:color w:val="000000" w:themeColor="text1"/>
          <w:sz w:val="24"/>
          <w:szCs w:val="24"/>
        </w:rPr>
        <w:t xml:space="preserve"> ja opintonsa aloittamis</w:t>
      </w:r>
      <w:r w:rsidR="00195074" w:rsidRPr="007E176E">
        <w:rPr>
          <w:rFonts w:cstheme="minorHAnsi"/>
          <w:b/>
          <w:bCs/>
          <w:color w:val="000000" w:themeColor="text1"/>
          <w:sz w:val="24"/>
          <w:szCs w:val="24"/>
        </w:rPr>
        <w:t>en valvonnasta</w:t>
      </w:r>
      <w:r w:rsidRPr="007E176E">
        <w:rPr>
          <w:rFonts w:cstheme="minorHAnsi"/>
          <w:b/>
          <w:bCs/>
          <w:color w:val="000000" w:themeColor="text1"/>
          <w:sz w:val="24"/>
          <w:szCs w:val="24"/>
        </w:rPr>
        <w:t xml:space="preserve"> huolehtii </w:t>
      </w:r>
      <w:r w:rsidR="004B7BA8" w:rsidRPr="007E176E">
        <w:rPr>
          <w:rFonts w:cstheme="minorHAnsi"/>
          <w:b/>
          <w:bCs/>
          <w:color w:val="000000" w:themeColor="text1"/>
          <w:sz w:val="24"/>
          <w:szCs w:val="24"/>
        </w:rPr>
        <w:t xml:space="preserve">Yhteiskoulun </w:t>
      </w:r>
      <w:r w:rsidRPr="007E176E">
        <w:rPr>
          <w:rFonts w:cstheme="minorHAnsi"/>
          <w:b/>
          <w:bCs/>
          <w:color w:val="000000" w:themeColor="text1"/>
          <w:sz w:val="24"/>
          <w:szCs w:val="24"/>
        </w:rPr>
        <w:t>perusopetuksen oppilaanohjaaja</w:t>
      </w:r>
      <w:r w:rsidR="004B7BA8" w:rsidRPr="007E176E">
        <w:rPr>
          <w:rFonts w:cstheme="minorHAnsi"/>
          <w:b/>
          <w:bCs/>
          <w:color w:val="000000" w:themeColor="text1"/>
          <w:sz w:val="24"/>
          <w:szCs w:val="24"/>
        </w:rPr>
        <w:t xml:space="preserve"> siihen päivämäärään asti, jonka Opetus- ja kulttuuriministeriö päättää vuosittain.</w:t>
      </w:r>
      <w:r w:rsidR="004B7BA8">
        <w:rPr>
          <w:rFonts w:cstheme="minorHAnsi"/>
          <w:color w:val="000000" w:themeColor="text1"/>
          <w:sz w:val="24"/>
          <w:szCs w:val="24"/>
        </w:rPr>
        <w:t xml:space="preserve"> </w:t>
      </w:r>
      <w:r w:rsidR="00195074">
        <w:rPr>
          <w:rFonts w:cstheme="minorHAnsi"/>
          <w:color w:val="000000" w:themeColor="text1"/>
          <w:sz w:val="24"/>
          <w:szCs w:val="24"/>
        </w:rPr>
        <w:t>Oppivelvollisen h</w:t>
      </w:r>
      <w:r>
        <w:rPr>
          <w:rFonts w:cstheme="minorHAnsi"/>
          <w:color w:val="000000" w:themeColor="text1"/>
          <w:sz w:val="24"/>
          <w:szCs w:val="24"/>
        </w:rPr>
        <w:t>akeutumisvelvoite</w:t>
      </w:r>
      <w:r w:rsidR="00195074">
        <w:rPr>
          <w:rFonts w:cstheme="minorHAnsi"/>
          <w:color w:val="000000" w:themeColor="text1"/>
          <w:sz w:val="24"/>
          <w:szCs w:val="24"/>
        </w:rPr>
        <w:t xml:space="preserve"> kuitenkin</w:t>
      </w:r>
      <w:r>
        <w:rPr>
          <w:rFonts w:cstheme="minorHAnsi"/>
          <w:color w:val="000000" w:themeColor="text1"/>
          <w:sz w:val="24"/>
          <w:szCs w:val="24"/>
        </w:rPr>
        <w:t xml:space="preserve"> jatkuu, </w:t>
      </w:r>
      <w:r w:rsidR="00195074">
        <w:rPr>
          <w:rFonts w:cstheme="minorHAnsi"/>
          <w:color w:val="000000" w:themeColor="text1"/>
          <w:sz w:val="24"/>
          <w:szCs w:val="24"/>
        </w:rPr>
        <w:t xml:space="preserve">vaikka </w:t>
      </w:r>
      <w:r w:rsidR="004B7BA8">
        <w:rPr>
          <w:rFonts w:cstheme="minorHAnsi"/>
          <w:color w:val="000000" w:themeColor="text1"/>
          <w:sz w:val="24"/>
          <w:szCs w:val="24"/>
        </w:rPr>
        <w:t>hän</w:t>
      </w:r>
      <w:r>
        <w:rPr>
          <w:rFonts w:cstheme="minorHAnsi"/>
          <w:color w:val="000000" w:themeColor="text1"/>
          <w:sz w:val="24"/>
          <w:szCs w:val="24"/>
        </w:rPr>
        <w:t xml:space="preserve"> ei </w:t>
      </w:r>
      <w:r w:rsidR="004B7BA8">
        <w:rPr>
          <w:rFonts w:cstheme="minorHAnsi"/>
          <w:color w:val="000000" w:themeColor="text1"/>
          <w:sz w:val="24"/>
          <w:szCs w:val="24"/>
        </w:rPr>
        <w:t xml:space="preserve">opiskelupaikkaa </w:t>
      </w:r>
      <w:r>
        <w:rPr>
          <w:rFonts w:cstheme="minorHAnsi"/>
          <w:color w:val="000000" w:themeColor="text1"/>
          <w:sz w:val="24"/>
          <w:szCs w:val="24"/>
        </w:rPr>
        <w:t>sa</w:t>
      </w:r>
      <w:r w:rsidR="004B7BA8">
        <w:rPr>
          <w:rFonts w:cstheme="minorHAnsi"/>
          <w:color w:val="000000" w:themeColor="text1"/>
          <w:sz w:val="24"/>
          <w:szCs w:val="24"/>
        </w:rPr>
        <w:t>isi</w:t>
      </w:r>
      <w:r>
        <w:rPr>
          <w:rFonts w:cstheme="minorHAnsi"/>
          <w:color w:val="000000" w:themeColor="text1"/>
          <w:sz w:val="24"/>
          <w:szCs w:val="24"/>
        </w:rPr>
        <w:t xml:space="preserve"> tai </w:t>
      </w:r>
      <w:r w:rsidR="004B7BA8">
        <w:rPr>
          <w:rFonts w:cstheme="minorHAnsi"/>
          <w:color w:val="000000" w:themeColor="text1"/>
          <w:sz w:val="24"/>
          <w:szCs w:val="24"/>
        </w:rPr>
        <w:t xml:space="preserve">sitä vastaanottaisi. </w:t>
      </w:r>
      <w:r>
        <w:rPr>
          <w:rFonts w:cstheme="minorHAnsi"/>
          <w:color w:val="000000" w:themeColor="text1"/>
          <w:sz w:val="24"/>
          <w:szCs w:val="24"/>
        </w:rPr>
        <w:t xml:space="preserve"> </w:t>
      </w:r>
    </w:p>
    <w:p w14:paraId="7BA3635F" w14:textId="43D626F6" w:rsidR="00BA4480" w:rsidRDefault="00DF6FE3" w:rsidP="00AB3298">
      <w:pPr>
        <w:rPr>
          <w:rFonts w:cstheme="minorHAnsi"/>
          <w:color w:val="000000" w:themeColor="text1"/>
          <w:sz w:val="24"/>
          <w:szCs w:val="24"/>
        </w:rPr>
      </w:pPr>
      <w:r>
        <w:rPr>
          <w:rFonts w:cstheme="minorHAnsi"/>
          <w:color w:val="000000" w:themeColor="text1"/>
          <w:sz w:val="24"/>
          <w:szCs w:val="24"/>
        </w:rPr>
        <w:t>Toisen asteen koulutuksen</w:t>
      </w:r>
      <w:r w:rsidR="004B7BA8">
        <w:rPr>
          <w:rFonts w:cstheme="minorHAnsi"/>
          <w:color w:val="000000" w:themeColor="text1"/>
          <w:sz w:val="24"/>
          <w:szCs w:val="24"/>
        </w:rPr>
        <w:t xml:space="preserve">, Punkalaitumen lukion, </w:t>
      </w:r>
      <w:r>
        <w:rPr>
          <w:rFonts w:cstheme="minorHAnsi"/>
          <w:color w:val="000000" w:themeColor="text1"/>
          <w:sz w:val="24"/>
          <w:szCs w:val="24"/>
        </w:rPr>
        <w:t xml:space="preserve">ohjaus- ja valvontavastuu alkaa, kun oppivelvollinen on aloittanut opintonsa </w:t>
      </w:r>
      <w:r w:rsidR="004B7BA8">
        <w:rPr>
          <w:rFonts w:cstheme="minorHAnsi"/>
          <w:color w:val="000000" w:themeColor="text1"/>
          <w:sz w:val="24"/>
          <w:szCs w:val="24"/>
        </w:rPr>
        <w:t>lukion</w:t>
      </w:r>
      <w:r>
        <w:rPr>
          <w:rFonts w:cstheme="minorHAnsi"/>
          <w:color w:val="000000" w:themeColor="text1"/>
          <w:sz w:val="24"/>
          <w:szCs w:val="24"/>
        </w:rPr>
        <w:t xml:space="preserve"> opiskelijana. </w:t>
      </w:r>
      <w:r w:rsidR="004B7BA8">
        <w:rPr>
          <w:rFonts w:cstheme="minorHAnsi"/>
          <w:color w:val="000000" w:themeColor="text1"/>
          <w:sz w:val="24"/>
          <w:szCs w:val="24"/>
        </w:rPr>
        <w:t>Lukion v</w:t>
      </w:r>
      <w:r>
        <w:rPr>
          <w:rFonts w:cstheme="minorHAnsi"/>
          <w:color w:val="000000" w:themeColor="text1"/>
          <w:sz w:val="24"/>
          <w:szCs w:val="24"/>
        </w:rPr>
        <w:t xml:space="preserve">alvontavastuu päättyy, kun </w:t>
      </w:r>
      <w:r w:rsidR="00C95C0A">
        <w:rPr>
          <w:rFonts w:cstheme="minorHAnsi"/>
          <w:color w:val="000000" w:themeColor="text1"/>
          <w:sz w:val="24"/>
          <w:szCs w:val="24"/>
        </w:rPr>
        <w:t xml:space="preserve">oppivelvollisuus päättyy tai </w:t>
      </w:r>
      <w:r>
        <w:rPr>
          <w:rFonts w:cstheme="minorHAnsi"/>
          <w:color w:val="000000" w:themeColor="text1"/>
          <w:sz w:val="24"/>
          <w:szCs w:val="24"/>
        </w:rPr>
        <w:t>oppivelvollisen opiskeluoikeus</w:t>
      </w:r>
      <w:r w:rsidR="004B7BA8">
        <w:rPr>
          <w:rFonts w:cstheme="minorHAnsi"/>
          <w:color w:val="000000" w:themeColor="text1"/>
          <w:sz w:val="24"/>
          <w:szCs w:val="24"/>
        </w:rPr>
        <w:t xml:space="preserve"> lukiossa päättyy</w:t>
      </w:r>
      <w:r>
        <w:rPr>
          <w:rFonts w:cstheme="minorHAnsi"/>
          <w:color w:val="000000" w:themeColor="text1"/>
          <w:sz w:val="24"/>
          <w:szCs w:val="24"/>
        </w:rPr>
        <w:t xml:space="preserve">. </w:t>
      </w:r>
      <w:r w:rsidR="00C95C0A">
        <w:rPr>
          <w:rFonts w:cstheme="minorHAnsi"/>
          <w:color w:val="000000" w:themeColor="text1"/>
          <w:sz w:val="24"/>
          <w:szCs w:val="24"/>
        </w:rPr>
        <w:t>Lukion</w:t>
      </w:r>
      <w:r>
        <w:rPr>
          <w:rFonts w:cstheme="minorHAnsi"/>
          <w:color w:val="000000" w:themeColor="text1"/>
          <w:sz w:val="24"/>
          <w:szCs w:val="24"/>
        </w:rPr>
        <w:t xml:space="preserve"> on seurattava op</w:t>
      </w:r>
      <w:r w:rsidR="00C95C0A">
        <w:rPr>
          <w:rFonts w:cstheme="minorHAnsi"/>
          <w:color w:val="000000" w:themeColor="text1"/>
          <w:sz w:val="24"/>
          <w:szCs w:val="24"/>
        </w:rPr>
        <w:t>iskelijan</w:t>
      </w:r>
      <w:r>
        <w:rPr>
          <w:rFonts w:cstheme="minorHAnsi"/>
          <w:color w:val="000000" w:themeColor="text1"/>
          <w:sz w:val="24"/>
          <w:szCs w:val="24"/>
        </w:rPr>
        <w:t xml:space="preserve"> opintojen edistymistä ja ilmoitettava op</w:t>
      </w:r>
      <w:r w:rsidR="00C95C0A">
        <w:rPr>
          <w:rFonts w:cstheme="minorHAnsi"/>
          <w:color w:val="000000" w:themeColor="text1"/>
          <w:sz w:val="24"/>
          <w:szCs w:val="24"/>
        </w:rPr>
        <w:t>iskelijan</w:t>
      </w:r>
      <w:r>
        <w:rPr>
          <w:rFonts w:cstheme="minorHAnsi"/>
          <w:color w:val="000000" w:themeColor="text1"/>
          <w:sz w:val="24"/>
          <w:szCs w:val="24"/>
        </w:rPr>
        <w:t xml:space="preserve"> huoltajalle</w:t>
      </w:r>
      <w:r w:rsidR="00771298">
        <w:rPr>
          <w:rFonts w:cstheme="minorHAnsi"/>
          <w:color w:val="000000" w:themeColor="text1"/>
          <w:sz w:val="24"/>
          <w:szCs w:val="24"/>
        </w:rPr>
        <w:t xml:space="preserve"> tai muulle lailliselle edustajalle</w:t>
      </w:r>
      <w:r>
        <w:rPr>
          <w:rFonts w:cstheme="minorHAnsi"/>
          <w:color w:val="000000" w:themeColor="text1"/>
          <w:sz w:val="24"/>
          <w:szCs w:val="24"/>
        </w:rPr>
        <w:t xml:space="preserve">, </w:t>
      </w:r>
      <w:r w:rsidR="00771298">
        <w:rPr>
          <w:rFonts w:cstheme="minorHAnsi"/>
          <w:color w:val="000000" w:themeColor="text1"/>
          <w:sz w:val="24"/>
          <w:szCs w:val="24"/>
        </w:rPr>
        <w:t xml:space="preserve">jos opiskelijan opinnot eivät edisty hänen henkilökohtaisen opiskelusuunnitelmansa mukaisesti. </w:t>
      </w:r>
      <w:r w:rsidR="00C95C0A" w:rsidRPr="007E176E">
        <w:rPr>
          <w:rFonts w:cstheme="minorHAnsi"/>
          <w:b/>
          <w:bCs/>
          <w:color w:val="000000" w:themeColor="text1"/>
          <w:sz w:val="24"/>
          <w:szCs w:val="24"/>
        </w:rPr>
        <w:t>Päävastuu opintojen seuraamisesta on ryhmänohjaajalla ja opinto-ohjaajalla.</w:t>
      </w:r>
      <w:r>
        <w:rPr>
          <w:rFonts w:cstheme="minorHAnsi"/>
          <w:color w:val="000000" w:themeColor="text1"/>
          <w:sz w:val="24"/>
          <w:szCs w:val="24"/>
        </w:rPr>
        <w:t xml:space="preserve"> </w:t>
      </w:r>
    </w:p>
    <w:p w14:paraId="14CDB070" w14:textId="77777777" w:rsidR="00A553C0" w:rsidRDefault="00BA4480" w:rsidP="00AB3298">
      <w:pPr>
        <w:rPr>
          <w:rFonts w:cstheme="minorHAnsi"/>
          <w:color w:val="000000" w:themeColor="text1"/>
          <w:sz w:val="24"/>
          <w:szCs w:val="24"/>
        </w:rPr>
      </w:pPr>
      <w:r>
        <w:rPr>
          <w:rFonts w:cstheme="minorHAnsi"/>
          <w:color w:val="000000" w:themeColor="text1"/>
          <w:sz w:val="24"/>
          <w:szCs w:val="24"/>
        </w:rPr>
        <w:t xml:space="preserve">Oppivelvollisella on oikeus keskeyttää oppivelvollisuuden suorittaminen määräajaksi. Keskeyttäminen voi tapahtua oppivelvollisuuslain 7§ lueteltujen syiden perusteella. Oppivelvollisuus voidaan keskeyttää myös toistaiseksi, jos oppivelvollisuuden suorittamisen estävä sairaus tai vamma on luonteeltaan pysyvä. Päätös oppivelvollisuuden suorittamisen keskeyttämisestä tehdään </w:t>
      </w:r>
      <w:r w:rsidRPr="00027370">
        <w:rPr>
          <w:rFonts w:cstheme="minorHAnsi"/>
          <w:b/>
          <w:bCs/>
          <w:color w:val="000000" w:themeColor="text1"/>
          <w:sz w:val="24"/>
          <w:szCs w:val="24"/>
        </w:rPr>
        <w:t>vain oppivelvollisen ja hänen huoltajansa hakemuksesta</w:t>
      </w:r>
      <w:r>
        <w:rPr>
          <w:rFonts w:cstheme="minorHAnsi"/>
          <w:color w:val="000000" w:themeColor="text1"/>
          <w:sz w:val="24"/>
          <w:szCs w:val="24"/>
        </w:rPr>
        <w:t xml:space="preserve">. </w:t>
      </w:r>
    </w:p>
    <w:p w14:paraId="2B7A677A" w14:textId="49520138" w:rsidR="00BA5A41" w:rsidRDefault="00BA4480" w:rsidP="00AB3298">
      <w:pPr>
        <w:rPr>
          <w:rFonts w:cstheme="minorHAnsi"/>
          <w:color w:val="000000" w:themeColor="text1"/>
          <w:sz w:val="24"/>
          <w:szCs w:val="24"/>
        </w:rPr>
      </w:pPr>
      <w:r>
        <w:rPr>
          <w:rFonts w:cstheme="minorHAnsi"/>
          <w:color w:val="000000" w:themeColor="text1"/>
          <w:sz w:val="24"/>
          <w:szCs w:val="24"/>
        </w:rPr>
        <w:t>Ennen päätöksen tekemistä selvitetään yhdessä oppivelvollisen ja hänen huoltajansa kanssa, onko oppivelvollisuuden suorittaminen 7§:n 1 ja 4 kohdissa kuvatuissa tilanteissa mahdollista toisella tavalla lukiossa, esim. yksilöllisten valintojen ja välttämättömien tukitoimien avulla, tai</w:t>
      </w:r>
      <w:r w:rsidR="00A553C0">
        <w:rPr>
          <w:rFonts w:cstheme="minorHAnsi"/>
          <w:color w:val="000000" w:themeColor="text1"/>
          <w:sz w:val="24"/>
          <w:szCs w:val="24"/>
        </w:rPr>
        <w:t xml:space="preserve"> miten</w:t>
      </w:r>
      <w:r>
        <w:rPr>
          <w:rFonts w:cstheme="minorHAnsi"/>
          <w:color w:val="000000" w:themeColor="text1"/>
          <w:sz w:val="24"/>
          <w:szCs w:val="24"/>
        </w:rPr>
        <w:t xml:space="preserve"> opiskelija voi hakeutua muuhun koulutukseen. </w:t>
      </w:r>
      <w:r w:rsidR="00C95C0A" w:rsidRPr="007E176E">
        <w:rPr>
          <w:rFonts w:cstheme="minorHAnsi"/>
          <w:b/>
          <w:bCs/>
          <w:color w:val="000000" w:themeColor="text1"/>
          <w:sz w:val="24"/>
          <w:szCs w:val="24"/>
        </w:rPr>
        <w:t>Ryhmänohjaaja on yhteydessä huoltajaan ja järjestää t</w:t>
      </w:r>
      <w:r w:rsidR="00A34509" w:rsidRPr="007E176E">
        <w:rPr>
          <w:rFonts w:cstheme="minorHAnsi"/>
          <w:b/>
          <w:bCs/>
          <w:color w:val="000000" w:themeColor="text1"/>
          <w:sz w:val="24"/>
          <w:szCs w:val="24"/>
        </w:rPr>
        <w:t>apaamisen.</w:t>
      </w:r>
      <w:r w:rsidR="00A34509">
        <w:rPr>
          <w:rFonts w:cstheme="minorHAnsi"/>
          <w:color w:val="000000" w:themeColor="text1"/>
          <w:sz w:val="24"/>
          <w:szCs w:val="24"/>
        </w:rPr>
        <w:t xml:space="preserve"> </w:t>
      </w:r>
      <w:r w:rsidR="00A34509" w:rsidRPr="007E176E">
        <w:rPr>
          <w:rFonts w:cstheme="minorHAnsi"/>
          <w:b/>
          <w:bCs/>
          <w:color w:val="000000" w:themeColor="text1"/>
          <w:sz w:val="24"/>
          <w:szCs w:val="24"/>
        </w:rPr>
        <w:t xml:space="preserve">Jos opiskelija </w:t>
      </w:r>
      <w:r w:rsidR="00771298">
        <w:rPr>
          <w:rFonts w:cstheme="minorHAnsi"/>
          <w:b/>
          <w:bCs/>
          <w:color w:val="000000" w:themeColor="text1"/>
          <w:sz w:val="24"/>
          <w:szCs w:val="24"/>
        </w:rPr>
        <w:t>hakeutuu muuhun koulutukseen</w:t>
      </w:r>
      <w:r w:rsidR="00A34509" w:rsidRPr="007E176E">
        <w:rPr>
          <w:rFonts w:cstheme="minorHAnsi"/>
          <w:b/>
          <w:bCs/>
          <w:color w:val="000000" w:themeColor="text1"/>
          <w:sz w:val="24"/>
          <w:szCs w:val="24"/>
        </w:rPr>
        <w:t>, selvittää opinto-ohjaaja, onko opiskelija aloittanut opinnot uudessa oppilaitoksessa</w:t>
      </w:r>
      <w:r w:rsidR="00A34509" w:rsidRPr="007E176E">
        <w:rPr>
          <w:rFonts w:cstheme="minorHAnsi"/>
          <w:color w:val="000000" w:themeColor="text1"/>
          <w:sz w:val="24"/>
          <w:szCs w:val="24"/>
        </w:rPr>
        <w:t xml:space="preserve">. </w:t>
      </w:r>
      <w:r w:rsidR="00A34509" w:rsidRPr="007E176E">
        <w:rPr>
          <w:rFonts w:cstheme="minorHAnsi"/>
          <w:b/>
          <w:bCs/>
          <w:color w:val="000000" w:themeColor="text1"/>
          <w:sz w:val="24"/>
          <w:szCs w:val="24"/>
        </w:rPr>
        <w:t>Jos opiskelija ei ole aloittanut opintoja uudessa oppilaitoksessa, ilmoittaa lukion edustaja</w:t>
      </w:r>
      <w:r w:rsidR="007E176E" w:rsidRPr="007E176E">
        <w:rPr>
          <w:rFonts w:cstheme="minorHAnsi"/>
          <w:b/>
          <w:bCs/>
          <w:color w:val="000000" w:themeColor="text1"/>
          <w:sz w:val="24"/>
          <w:szCs w:val="24"/>
        </w:rPr>
        <w:t xml:space="preserve"> (opinto-ohjaaja tai rehtori) </w:t>
      </w:r>
      <w:r w:rsidR="00A34509" w:rsidRPr="007E176E">
        <w:rPr>
          <w:rFonts w:cstheme="minorHAnsi"/>
          <w:b/>
          <w:bCs/>
          <w:color w:val="000000" w:themeColor="text1"/>
          <w:sz w:val="24"/>
          <w:szCs w:val="24"/>
        </w:rPr>
        <w:t>keskeyttäjän yksilöinti- ja yhteystiedot oppivelvollisen asuinkunnalle</w:t>
      </w:r>
      <w:r w:rsidR="00771298">
        <w:rPr>
          <w:rFonts w:cstheme="minorHAnsi"/>
          <w:b/>
          <w:bCs/>
          <w:color w:val="000000" w:themeColor="text1"/>
          <w:sz w:val="24"/>
          <w:szCs w:val="24"/>
        </w:rPr>
        <w:t xml:space="preserve"> </w:t>
      </w:r>
      <w:r w:rsidR="00A34509" w:rsidRPr="007E176E">
        <w:rPr>
          <w:rFonts w:cstheme="minorHAnsi"/>
          <w:b/>
          <w:bCs/>
          <w:color w:val="000000" w:themeColor="text1"/>
          <w:sz w:val="24"/>
          <w:szCs w:val="24"/>
        </w:rPr>
        <w:t>sekä opiskelijan keskeyttämisestä huoltajalle.</w:t>
      </w:r>
      <w:r w:rsidR="00771298">
        <w:rPr>
          <w:rFonts w:cstheme="minorHAnsi"/>
          <w:b/>
          <w:bCs/>
          <w:color w:val="000000" w:themeColor="text1"/>
          <w:sz w:val="24"/>
          <w:szCs w:val="24"/>
        </w:rPr>
        <w:t xml:space="preserve"> </w:t>
      </w:r>
      <w:r>
        <w:rPr>
          <w:rFonts w:cstheme="minorHAnsi"/>
          <w:color w:val="000000" w:themeColor="text1"/>
          <w:sz w:val="24"/>
          <w:szCs w:val="24"/>
        </w:rPr>
        <w:t>N</w:t>
      </w:r>
      <w:r w:rsidR="00501269">
        <w:rPr>
          <w:rFonts w:cstheme="minorHAnsi"/>
          <w:color w:val="000000" w:themeColor="text1"/>
          <w:sz w:val="24"/>
          <w:szCs w:val="24"/>
        </w:rPr>
        <w:t>äin toimitaan myös</w:t>
      </w:r>
      <w:r>
        <w:rPr>
          <w:rFonts w:cstheme="minorHAnsi"/>
          <w:color w:val="000000" w:themeColor="text1"/>
          <w:sz w:val="24"/>
          <w:szCs w:val="24"/>
        </w:rPr>
        <w:t xml:space="preserve"> silloin</w:t>
      </w:r>
      <w:r w:rsidR="00771298">
        <w:rPr>
          <w:rFonts w:cstheme="minorHAnsi"/>
          <w:color w:val="000000" w:themeColor="text1"/>
          <w:sz w:val="24"/>
          <w:szCs w:val="24"/>
        </w:rPr>
        <w:t xml:space="preserve">, jos </w:t>
      </w:r>
      <w:r w:rsidR="00491B96">
        <w:rPr>
          <w:rFonts w:cstheme="minorHAnsi"/>
          <w:color w:val="000000" w:themeColor="text1"/>
          <w:sz w:val="24"/>
          <w:szCs w:val="24"/>
        </w:rPr>
        <w:t>oppivelvolli</w:t>
      </w:r>
      <w:r w:rsidR="0082252F">
        <w:rPr>
          <w:rFonts w:cstheme="minorHAnsi"/>
          <w:color w:val="000000" w:themeColor="text1"/>
          <w:sz w:val="24"/>
          <w:szCs w:val="24"/>
        </w:rPr>
        <w:t>sta ei tavoiteta 1kk kuluessa siitä, kun hän on viimeksi osallistunut opetukseen ja hänet katsotaan eronneeksi</w:t>
      </w:r>
      <w:r w:rsidR="00501269">
        <w:rPr>
          <w:rFonts w:cstheme="minorHAnsi"/>
          <w:color w:val="000000" w:themeColor="text1"/>
          <w:sz w:val="24"/>
          <w:szCs w:val="24"/>
        </w:rPr>
        <w:t xml:space="preserve">. </w:t>
      </w:r>
      <w:r w:rsidR="002919AF">
        <w:rPr>
          <w:rFonts w:cstheme="minorHAnsi"/>
          <w:color w:val="000000" w:themeColor="text1"/>
          <w:sz w:val="24"/>
          <w:szCs w:val="24"/>
        </w:rPr>
        <w:t xml:space="preserve">Oman </w:t>
      </w:r>
      <w:r w:rsidR="002919AF">
        <w:rPr>
          <w:rFonts w:cstheme="minorHAnsi"/>
          <w:color w:val="000000" w:themeColor="text1"/>
          <w:sz w:val="24"/>
          <w:szCs w:val="24"/>
        </w:rPr>
        <w:lastRenderedPageBreak/>
        <w:t>ilmoituksen perusteella voidaan o</w:t>
      </w:r>
      <w:r w:rsidR="00501269">
        <w:rPr>
          <w:rFonts w:cstheme="minorHAnsi"/>
          <w:color w:val="000000" w:themeColor="text1"/>
          <w:sz w:val="24"/>
          <w:szCs w:val="24"/>
        </w:rPr>
        <w:t xml:space="preserve">ppivelvollinen katsoa </w:t>
      </w:r>
      <w:r w:rsidR="002919AF">
        <w:rPr>
          <w:rFonts w:cstheme="minorHAnsi"/>
          <w:color w:val="000000" w:themeColor="text1"/>
          <w:sz w:val="24"/>
          <w:szCs w:val="24"/>
        </w:rPr>
        <w:t xml:space="preserve">eronneeksi </w:t>
      </w:r>
      <w:r w:rsidR="00501269">
        <w:rPr>
          <w:rFonts w:cstheme="minorHAnsi"/>
          <w:color w:val="000000" w:themeColor="text1"/>
          <w:sz w:val="24"/>
          <w:szCs w:val="24"/>
        </w:rPr>
        <w:t xml:space="preserve">vain silloin, kun hän aloittaa uudet opinnot. </w:t>
      </w:r>
    </w:p>
    <w:p w14:paraId="4B68B740" w14:textId="7A400DC7" w:rsidR="00B033C1" w:rsidRDefault="00B033C1">
      <w:pPr>
        <w:rPr>
          <w:rFonts w:cstheme="minorHAnsi"/>
          <w:color w:val="000000" w:themeColor="text1"/>
          <w:sz w:val="24"/>
          <w:szCs w:val="24"/>
        </w:rPr>
      </w:pPr>
      <w:r>
        <w:rPr>
          <w:rFonts w:cstheme="minorHAnsi"/>
          <w:color w:val="000000" w:themeColor="text1"/>
          <w:sz w:val="24"/>
          <w:szCs w:val="24"/>
        </w:rPr>
        <w:t>Asuinkunnan ohjaus- ja valvontavastuu alkaa, kun oppivelvollisen asuinkunnalle on tehty oppivelvollisuuslaissa tarkoitettu ilmoitus oppivelvollisesta. Asuinkunnan ohjaus- ja valvontavastuu päättyy, kun oppivelvollinen on aloittanut 4§:</w:t>
      </w:r>
      <w:proofErr w:type="spellStart"/>
      <w:r>
        <w:rPr>
          <w:rFonts w:cstheme="minorHAnsi"/>
          <w:color w:val="000000" w:themeColor="text1"/>
          <w:sz w:val="24"/>
          <w:szCs w:val="24"/>
        </w:rPr>
        <w:t>ssä</w:t>
      </w:r>
      <w:proofErr w:type="spellEnd"/>
      <w:r>
        <w:rPr>
          <w:rFonts w:cstheme="minorHAnsi"/>
          <w:color w:val="000000" w:themeColor="text1"/>
          <w:sz w:val="24"/>
          <w:szCs w:val="24"/>
        </w:rPr>
        <w:t xml:space="preserve"> tarkoitetussa koulutuksessa. Asuinkunnan tehtävänä on ohjata oppivelvollista hakeutumaan 4§:</w:t>
      </w:r>
      <w:proofErr w:type="spellStart"/>
      <w:r>
        <w:rPr>
          <w:rFonts w:cstheme="minorHAnsi"/>
          <w:color w:val="000000" w:themeColor="text1"/>
          <w:sz w:val="24"/>
          <w:szCs w:val="24"/>
        </w:rPr>
        <w:t>ssä</w:t>
      </w:r>
      <w:proofErr w:type="spellEnd"/>
      <w:r>
        <w:rPr>
          <w:rFonts w:cstheme="minorHAnsi"/>
          <w:color w:val="000000" w:themeColor="text1"/>
          <w:sz w:val="24"/>
          <w:szCs w:val="24"/>
        </w:rPr>
        <w:t xml:space="preserve"> tarkoitettuun koulutukseen tai </w:t>
      </w:r>
      <w:r w:rsidR="009915DA">
        <w:rPr>
          <w:rFonts w:cstheme="minorHAnsi"/>
          <w:color w:val="000000" w:themeColor="text1"/>
          <w:sz w:val="24"/>
          <w:szCs w:val="24"/>
        </w:rPr>
        <w:t xml:space="preserve">tarvittaessa muiden tarkoituksenmukaisten palvelujen piiriin. Oppivelvollisen tilanne ja tuen tarve selvitetään yhdessä oppivelvollisen ja tämän huoltajan kanssa. </w:t>
      </w:r>
      <w:r w:rsidR="00CE271E">
        <w:rPr>
          <w:rFonts w:cstheme="minorHAnsi"/>
          <w:color w:val="000000" w:themeColor="text1"/>
          <w:sz w:val="24"/>
          <w:szCs w:val="24"/>
        </w:rPr>
        <w:t>Asuinkunnan tehtävänä on kahden kuukauden kuluttua ohjaus- ja valvontavastuun alkamisesta osoittaa oppivelvolliselle opiskelupaikka tutkintokoulutukseen valmentavassa koulutuksessa tai työ</w:t>
      </w:r>
      <w:r w:rsidR="00A553C0">
        <w:rPr>
          <w:rFonts w:cstheme="minorHAnsi"/>
          <w:color w:val="000000" w:themeColor="text1"/>
          <w:sz w:val="24"/>
          <w:szCs w:val="24"/>
        </w:rPr>
        <w:t>hön</w:t>
      </w:r>
      <w:r w:rsidR="00CE271E">
        <w:rPr>
          <w:rFonts w:cstheme="minorHAnsi"/>
          <w:color w:val="000000" w:themeColor="text1"/>
          <w:sz w:val="24"/>
          <w:szCs w:val="24"/>
        </w:rPr>
        <w:t xml:space="preserve"> ja itsenäiseen elämään valmentavassa koulutuksessa, jos oppivelvollinen ei ole aloittanut 4§:</w:t>
      </w:r>
      <w:proofErr w:type="spellStart"/>
      <w:r w:rsidR="00CE271E">
        <w:rPr>
          <w:rFonts w:cstheme="minorHAnsi"/>
          <w:color w:val="000000" w:themeColor="text1"/>
          <w:sz w:val="24"/>
          <w:szCs w:val="24"/>
        </w:rPr>
        <w:t>ssä</w:t>
      </w:r>
      <w:proofErr w:type="spellEnd"/>
      <w:r w:rsidR="00CE271E">
        <w:rPr>
          <w:rFonts w:cstheme="minorHAnsi"/>
          <w:color w:val="000000" w:themeColor="text1"/>
          <w:sz w:val="24"/>
          <w:szCs w:val="24"/>
        </w:rPr>
        <w:t xml:space="preserve"> tarkoitetussa koulutuksessa. Oppivelvollisen on aloitettava opinnot hänelle osoitetussa opiskelupaikassa viipymättä. </w:t>
      </w:r>
    </w:p>
    <w:p w14:paraId="213B9137" w14:textId="358BFC7C" w:rsidR="006E6FEE" w:rsidRPr="00226876" w:rsidRDefault="006E6FEE" w:rsidP="006E6FEE">
      <w:pPr>
        <w:rPr>
          <w:rFonts w:cstheme="minorHAnsi"/>
          <w:b/>
          <w:bCs/>
          <w:color w:val="FF0000"/>
          <w:sz w:val="24"/>
          <w:szCs w:val="24"/>
        </w:rPr>
      </w:pPr>
      <w:r w:rsidRPr="00FF5961">
        <w:rPr>
          <w:rFonts w:cstheme="minorHAnsi"/>
          <w:color w:val="000000" w:themeColor="text1"/>
          <w:sz w:val="24"/>
          <w:szCs w:val="24"/>
        </w:rPr>
        <w:t xml:space="preserve">Oppivelvollisuuden suorittamista ja </w:t>
      </w:r>
      <w:r>
        <w:rPr>
          <w:rFonts w:cstheme="minorHAnsi"/>
          <w:color w:val="000000" w:themeColor="text1"/>
          <w:sz w:val="24"/>
          <w:szCs w:val="24"/>
        </w:rPr>
        <w:t>perusopetuksen jälkeisestä koulutuksesta</w:t>
      </w:r>
      <w:r w:rsidRPr="00FF5961">
        <w:rPr>
          <w:rFonts w:cstheme="minorHAnsi"/>
          <w:color w:val="000000" w:themeColor="text1"/>
          <w:sz w:val="24"/>
          <w:szCs w:val="24"/>
        </w:rPr>
        <w:t xml:space="preserve"> pudonneita seurataan Valpas-järjestelmän kautta. </w:t>
      </w:r>
      <w:r w:rsidRPr="007E176E">
        <w:rPr>
          <w:rFonts w:cstheme="minorHAnsi"/>
          <w:b/>
          <w:bCs/>
          <w:color w:val="000000" w:themeColor="text1"/>
          <w:sz w:val="24"/>
          <w:szCs w:val="24"/>
        </w:rPr>
        <w:t>Pudokkaiden seuraamisesta vastaa oppivelvollisen asuinkunnassa perusopetuksen oppilaanohjaaja.</w:t>
      </w:r>
      <w:r w:rsidRPr="00FF5961">
        <w:rPr>
          <w:rFonts w:cstheme="minorHAnsi"/>
          <w:color w:val="000000" w:themeColor="text1"/>
          <w:sz w:val="24"/>
          <w:szCs w:val="24"/>
        </w:rPr>
        <w:t xml:space="preserve"> </w:t>
      </w:r>
      <w:r>
        <w:rPr>
          <w:rFonts w:cstheme="minorHAnsi"/>
          <w:color w:val="000000" w:themeColor="text1"/>
          <w:sz w:val="24"/>
          <w:szCs w:val="24"/>
        </w:rPr>
        <w:t>Kun</w:t>
      </w:r>
      <w:r w:rsidRPr="00FF5961">
        <w:rPr>
          <w:rFonts w:cstheme="minorHAnsi"/>
          <w:color w:val="000000" w:themeColor="text1"/>
          <w:sz w:val="24"/>
          <w:szCs w:val="24"/>
        </w:rPr>
        <w:t xml:space="preserve"> Valpas-järjestelmään tulee hälytys pudonneesta nuoresta,</w:t>
      </w:r>
      <w:r w:rsidRPr="007E176E">
        <w:rPr>
          <w:rFonts w:cstheme="minorHAnsi"/>
          <w:b/>
          <w:bCs/>
          <w:color w:val="000000" w:themeColor="text1"/>
          <w:sz w:val="24"/>
          <w:szCs w:val="24"/>
        </w:rPr>
        <w:t xml:space="preserve"> </w:t>
      </w:r>
      <w:r>
        <w:rPr>
          <w:rFonts w:cstheme="minorHAnsi"/>
          <w:b/>
          <w:bCs/>
          <w:color w:val="000000" w:themeColor="text1"/>
          <w:sz w:val="24"/>
          <w:szCs w:val="24"/>
        </w:rPr>
        <w:t xml:space="preserve">ottaa </w:t>
      </w:r>
      <w:r w:rsidRPr="007E176E">
        <w:rPr>
          <w:rFonts w:cstheme="minorHAnsi"/>
          <w:b/>
          <w:bCs/>
          <w:color w:val="000000" w:themeColor="text1"/>
          <w:sz w:val="24"/>
          <w:szCs w:val="24"/>
        </w:rPr>
        <w:t>oppilaanohjaaja</w:t>
      </w:r>
      <w:r>
        <w:rPr>
          <w:rFonts w:cstheme="minorHAnsi"/>
          <w:b/>
          <w:bCs/>
          <w:color w:val="000000" w:themeColor="text1"/>
          <w:sz w:val="24"/>
          <w:szCs w:val="24"/>
        </w:rPr>
        <w:t xml:space="preserve"> yhteyttä </w:t>
      </w:r>
      <w:r w:rsidR="00402C4B">
        <w:rPr>
          <w:rFonts w:cstheme="minorHAnsi"/>
          <w:b/>
          <w:bCs/>
          <w:color w:val="000000" w:themeColor="text1"/>
          <w:sz w:val="24"/>
          <w:szCs w:val="24"/>
        </w:rPr>
        <w:t>nuoreen ja/tai hänen</w:t>
      </w:r>
      <w:r>
        <w:rPr>
          <w:rFonts w:cstheme="minorHAnsi"/>
          <w:b/>
          <w:bCs/>
          <w:color w:val="000000" w:themeColor="text1"/>
          <w:sz w:val="24"/>
          <w:szCs w:val="24"/>
        </w:rPr>
        <w:t xml:space="preserve"> </w:t>
      </w:r>
      <w:r w:rsidR="00402C4B">
        <w:rPr>
          <w:rFonts w:cstheme="minorHAnsi"/>
          <w:b/>
          <w:bCs/>
          <w:color w:val="000000" w:themeColor="text1"/>
          <w:sz w:val="24"/>
          <w:szCs w:val="24"/>
        </w:rPr>
        <w:t xml:space="preserve">lailliseen </w:t>
      </w:r>
      <w:r>
        <w:rPr>
          <w:rFonts w:cstheme="minorHAnsi"/>
          <w:b/>
          <w:bCs/>
          <w:color w:val="000000" w:themeColor="text1"/>
          <w:sz w:val="24"/>
          <w:szCs w:val="24"/>
        </w:rPr>
        <w:t>huoltajaan</w:t>
      </w:r>
      <w:r w:rsidR="0096285B">
        <w:rPr>
          <w:rFonts w:cstheme="minorHAnsi"/>
          <w:b/>
          <w:bCs/>
          <w:color w:val="000000" w:themeColor="text1"/>
          <w:sz w:val="24"/>
          <w:szCs w:val="24"/>
        </w:rPr>
        <w:t xml:space="preserve">sa. Tarvittaessa järjestetään tapaaminen nuoren ja hänen huoltajansa kanssa. Tapaamisessa </w:t>
      </w:r>
      <w:r>
        <w:rPr>
          <w:rFonts w:cstheme="minorHAnsi"/>
          <w:b/>
          <w:bCs/>
          <w:color w:val="000000" w:themeColor="text1"/>
          <w:sz w:val="24"/>
          <w:szCs w:val="24"/>
        </w:rPr>
        <w:t>selvitetään oppivelvollisen tilanne</w:t>
      </w:r>
      <w:r w:rsidR="000B479F">
        <w:rPr>
          <w:rFonts w:cstheme="minorHAnsi"/>
          <w:b/>
          <w:bCs/>
          <w:color w:val="000000" w:themeColor="text1"/>
          <w:sz w:val="24"/>
          <w:szCs w:val="24"/>
        </w:rPr>
        <w:t xml:space="preserve"> ja </w:t>
      </w:r>
      <w:r>
        <w:rPr>
          <w:rFonts w:cstheme="minorHAnsi"/>
          <w:b/>
          <w:bCs/>
          <w:color w:val="000000" w:themeColor="text1"/>
          <w:sz w:val="24"/>
          <w:szCs w:val="24"/>
        </w:rPr>
        <w:t>tuen tarve</w:t>
      </w:r>
      <w:r w:rsidR="000B479F">
        <w:rPr>
          <w:rFonts w:cstheme="minorHAnsi"/>
          <w:b/>
          <w:bCs/>
          <w:color w:val="000000" w:themeColor="text1"/>
          <w:sz w:val="24"/>
          <w:szCs w:val="24"/>
        </w:rPr>
        <w:t xml:space="preserve"> sekä tehdään suunnitelma jatkosta</w:t>
      </w:r>
      <w:r>
        <w:rPr>
          <w:rFonts w:cstheme="minorHAnsi"/>
          <w:b/>
          <w:bCs/>
          <w:color w:val="000000" w:themeColor="text1"/>
          <w:sz w:val="24"/>
          <w:szCs w:val="24"/>
        </w:rPr>
        <w:t>.</w:t>
      </w:r>
      <w:r w:rsidR="0096285B">
        <w:rPr>
          <w:rFonts w:cstheme="minorHAnsi"/>
          <w:b/>
          <w:bCs/>
          <w:color w:val="000000" w:themeColor="text1"/>
          <w:sz w:val="24"/>
          <w:szCs w:val="24"/>
        </w:rPr>
        <w:t xml:space="preserve"> Yhteistyötä tehdään kunnan etsivän nuorisotyöntekijän kanssa</w:t>
      </w:r>
      <w:r w:rsidR="0096285B" w:rsidRPr="005F64D1">
        <w:rPr>
          <w:rFonts w:cstheme="minorHAnsi"/>
          <w:b/>
          <w:bCs/>
          <w:sz w:val="24"/>
          <w:szCs w:val="24"/>
        </w:rPr>
        <w:t xml:space="preserve">, </w:t>
      </w:r>
      <w:r w:rsidRPr="005F64D1">
        <w:rPr>
          <w:rFonts w:cstheme="minorHAnsi"/>
          <w:b/>
          <w:bCs/>
          <w:sz w:val="24"/>
          <w:szCs w:val="24"/>
        </w:rPr>
        <w:t xml:space="preserve">joka avustaa </w:t>
      </w:r>
      <w:r w:rsidR="00544EF8">
        <w:rPr>
          <w:rFonts w:cstheme="minorHAnsi"/>
          <w:b/>
          <w:bCs/>
          <w:sz w:val="24"/>
          <w:szCs w:val="24"/>
        </w:rPr>
        <w:t>tarvittaessa</w:t>
      </w:r>
      <w:r w:rsidR="0096285B" w:rsidRPr="005F64D1">
        <w:rPr>
          <w:rFonts w:cstheme="minorHAnsi"/>
          <w:b/>
          <w:bCs/>
          <w:sz w:val="24"/>
          <w:szCs w:val="24"/>
        </w:rPr>
        <w:t xml:space="preserve"> </w:t>
      </w:r>
      <w:r w:rsidRPr="005F64D1">
        <w:rPr>
          <w:rFonts w:cstheme="minorHAnsi"/>
          <w:b/>
          <w:bCs/>
          <w:sz w:val="24"/>
          <w:szCs w:val="24"/>
        </w:rPr>
        <w:t>nuoren tavoittamisessa</w:t>
      </w:r>
      <w:r w:rsidR="00544EF8">
        <w:rPr>
          <w:rFonts w:cstheme="minorHAnsi"/>
          <w:b/>
          <w:bCs/>
          <w:sz w:val="24"/>
          <w:szCs w:val="24"/>
        </w:rPr>
        <w:t xml:space="preserve">. Etsivä nuorisotyöntekijä auttaa myös nuorta </w:t>
      </w:r>
      <w:r w:rsidRPr="005F64D1">
        <w:rPr>
          <w:rFonts w:cstheme="minorHAnsi"/>
          <w:b/>
          <w:bCs/>
          <w:sz w:val="24"/>
          <w:szCs w:val="24"/>
        </w:rPr>
        <w:t xml:space="preserve">elämänhallinnan tukemisessa ja sosiaalisessa vahvistumisessa tapauskohtaisesti etsivän nuorisotyön hengen ja lain mukaisesti. Etsivänuorisotyöntekijä ohjaa </w:t>
      </w:r>
      <w:r w:rsidR="005F64D1" w:rsidRPr="005F64D1">
        <w:rPr>
          <w:rFonts w:cstheme="minorHAnsi"/>
          <w:b/>
          <w:bCs/>
          <w:sz w:val="24"/>
          <w:szCs w:val="24"/>
        </w:rPr>
        <w:t xml:space="preserve">myös </w:t>
      </w:r>
      <w:r w:rsidRPr="005F64D1">
        <w:rPr>
          <w:rFonts w:cstheme="minorHAnsi"/>
          <w:b/>
          <w:bCs/>
          <w:sz w:val="24"/>
          <w:szCs w:val="24"/>
        </w:rPr>
        <w:t xml:space="preserve">tarvittaessa </w:t>
      </w:r>
      <w:r w:rsidR="00544EF8">
        <w:rPr>
          <w:rFonts w:cstheme="minorHAnsi"/>
          <w:b/>
          <w:bCs/>
          <w:sz w:val="24"/>
          <w:szCs w:val="24"/>
        </w:rPr>
        <w:t xml:space="preserve">nuorta </w:t>
      </w:r>
      <w:r w:rsidRPr="005F64D1">
        <w:rPr>
          <w:rFonts w:cstheme="minorHAnsi"/>
          <w:b/>
          <w:bCs/>
          <w:sz w:val="24"/>
          <w:szCs w:val="24"/>
        </w:rPr>
        <w:t xml:space="preserve">muiden tarkoituksenmukaisten palveluiden piiriin sekä tuottaa tarvittaessa henkilökohtaista tukea tapauskohtaisesti. </w:t>
      </w:r>
    </w:p>
    <w:p w14:paraId="065D8F18" w14:textId="5F364272" w:rsidR="006E6FEE" w:rsidRDefault="006E6FEE">
      <w:pPr>
        <w:rPr>
          <w:rFonts w:cstheme="minorHAnsi"/>
          <w:color w:val="000000" w:themeColor="text1"/>
          <w:sz w:val="24"/>
          <w:szCs w:val="24"/>
        </w:rPr>
      </w:pPr>
    </w:p>
    <w:p w14:paraId="3C9CF0C4" w14:textId="6BCD67FE" w:rsidR="000059D9" w:rsidRPr="00FF5961" w:rsidRDefault="000059D9">
      <w:pPr>
        <w:rPr>
          <w:rFonts w:cstheme="minorHAnsi"/>
          <w:color w:val="000000" w:themeColor="text1"/>
          <w:sz w:val="24"/>
          <w:szCs w:val="24"/>
        </w:rPr>
      </w:pPr>
    </w:p>
    <w:p w14:paraId="5AED4856" w14:textId="77777777" w:rsidR="00B033C1" w:rsidRPr="00FF5961" w:rsidRDefault="00B033C1">
      <w:pPr>
        <w:rPr>
          <w:rFonts w:cstheme="minorHAnsi"/>
          <w:color w:val="000000" w:themeColor="text1"/>
          <w:sz w:val="24"/>
          <w:szCs w:val="24"/>
        </w:rPr>
      </w:pPr>
    </w:p>
    <w:p w14:paraId="55257DFA" w14:textId="77777777" w:rsidR="000059D9" w:rsidRPr="00FF5961" w:rsidRDefault="000059D9">
      <w:pPr>
        <w:rPr>
          <w:rFonts w:cstheme="minorHAnsi"/>
          <w:sz w:val="24"/>
          <w:szCs w:val="24"/>
        </w:rPr>
      </w:pPr>
    </w:p>
    <w:sectPr w:rsidR="000059D9" w:rsidRPr="00FF59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370"/>
    <w:multiLevelType w:val="hybridMultilevel"/>
    <w:tmpl w:val="9D3EEBC8"/>
    <w:lvl w:ilvl="0" w:tplc="D0944C90">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9"/>
    <w:rsid w:val="000059D9"/>
    <w:rsid w:val="00027370"/>
    <w:rsid w:val="000775C9"/>
    <w:rsid w:val="000B479F"/>
    <w:rsid w:val="000E426C"/>
    <w:rsid w:val="000F1A69"/>
    <w:rsid w:val="001748CC"/>
    <w:rsid w:val="00192F01"/>
    <w:rsid w:val="00195074"/>
    <w:rsid w:val="001E137E"/>
    <w:rsid w:val="00226876"/>
    <w:rsid w:val="002919AF"/>
    <w:rsid w:val="00372A59"/>
    <w:rsid w:val="00402C4B"/>
    <w:rsid w:val="00420E60"/>
    <w:rsid w:val="00467216"/>
    <w:rsid w:val="00491B96"/>
    <w:rsid w:val="004B7BA8"/>
    <w:rsid w:val="004E0FC7"/>
    <w:rsid w:val="00501269"/>
    <w:rsid w:val="00544EF8"/>
    <w:rsid w:val="005F64D1"/>
    <w:rsid w:val="006E6FEE"/>
    <w:rsid w:val="00771298"/>
    <w:rsid w:val="007E176E"/>
    <w:rsid w:val="0082252F"/>
    <w:rsid w:val="00843C87"/>
    <w:rsid w:val="00883D7A"/>
    <w:rsid w:val="008B2370"/>
    <w:rsid w:val="009443CA"/>
    <w:rsid w:val="0096285B"/>
    <w:rsid w:val="009915DA"/>
    <w:rsid w:val="00A34509"/>
    <w:rsid w:val="00A553C0"/>
    <w:rsid w:val="00AB3298"/>
    <w:rsid w:val="00B033C1"/>
    <w:rsid w:val="00B27C2E"/>
    <w:rsid w:val="00BA4480"/>
    <w:rsid w:val="00BA5A41"/>
    <w:rsid w:val="00C77872"/>
    <w:rsid w:val="00C95C0A"/>
    <w:rsid w:val="00CE271E"/>
    <w:rsid w:val="00DF6FE3"/>
    <w:rsid w:val="00E709C0"/>
    <w:rsid w:val="00E83BEF"/>
    <w:rsid w:val="00F445F3"/>
    <w:rsid w:val="00FF0CFD"/>
    <w:rsid w:val="00FF59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180B"/>
  <w15:chartTrackingRefBased/>
  <w15:docId w15:val="{E733E833-0C6E-4C7B-ADBC-DA004D49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005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5">
    <w:name w:val="heading 5"/>
    <w:basedOn w:val="Normaali"/>
    <w:next w:val="Normaali"/>
    <w:link w:val="Otsikko5Char"/>
    <w:uiPriority w:val="9"/>
    <w:semiHidden/>
    <w:unhideWhenUsed/>
    <w:qFormat/>
    <w:rsid w:val="00FF59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059D9"/>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0059D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059D9"/>
    <w:rPr>
      <w:b/>
      <w:bCs/>
    </w:rPr>
  </w:style>
  <w:style w:type="character" w:customStyle="1" w:styleId="Otsikko5Char">
    <w:name w:val="Otsikko 5 Char"/>
    <w:basedOn w:val="Kappaleenoletusfontti"/>
    <w:link w:val="Otsikko5"/>
    <w:uiPriority w:val="9"/>
    <w:semiHidden/>
    <w:rsid w:val="00FF5961"/>
    <w:rPr>
      <w:rFonts w:asciiTheme="majorHAnsi" w:eastAsiaTheme="majorEastAsia" w:hAnsiTheme="majorHAnsi" w:cstheme="majorBidi"/>
      <w:color w:val="2F5496" w:themeColor="accent1" w:themeShade="BF"/>
    </w:rPr>
  </w:style>
  <w:style w:type="paragraph" w:customStyle="1" w:styleId="py">
    <w:name w:val="py"/>
    <w:basedOn w:val="Normaali"/>
    <w:rsid w:val="00FF596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CE2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62">
      <w:bodyDiv w:val="1"/>
      <w:marLeft w:val="0"/>
      <w:marRight w:val="0"/>
      <w:marTop w:val="0"/>
      <w:marBottom w:val="0"/>
      <w:divBdr>
        <w:top w:val="none" w:sz="0" w:space="0" w:color="auto"/>
        <w:left w:val="none" w:sz="0" w:space="0" w:color="auto"/>
        <w:bottom w:val="none" w:sz="0" w:space="0" w:color="auto"/>
        <w:right w:val="none" w:sz="0" w:space="0" w:color="auto"/>
      </w:divBdr>
    </w:div>
    <w:div w:id="574700951">
      <w:bodyDiv w:val="1"/>
      <w:marLeft w:val="0"/>
      <w:marRight w:val="0"/>
      <w:marTop w:val="0"/>
      <w:marBottom w:val="0"/>
      <w:divBdr>
        <w:top w:val="none" w:sz="0" w:space="0" w:color="auto"/>
        <w:left w:val="none" w:sz="0" w:space="0" w:color="auto"/>
        <w:bottom w:val="none" w:sz="0" w:space="0" w:color="auto"/>
        <w:right w:val="none" w:sz="0" w:space="0" w:color="auto"/>
      </w:divBdr>
    </w:div>
    <w:div w:id="683828583">
      <w:bodyDiv w:val="1"/>
      <w:marLeft w:val="0"/>
      <w:marRight w:val="0"/>
      <w:marTop w:val="0"/>
      <w:marBottom w:val="0"/>
      <w:divBdr>
        <w:top w:val="none" w:sz="0" w:space="0" w:color="auto"/>
        <w:left w:val="none" w:sz="0" w:space="0" w:color="auto"/>
        <w:bottom w:val="none" w:sz="0" w:space="0" w:color="auto"/>
        <w:right w:val="none" w:sz="0" w:space="0" w:color="auto"/>
      </w:divBdr>
    </w:div>
    <w:div w:id="869221081">
      <w:bodyDiv w:val="1"/>
      <w:marLeft w:val="0"/>
      <w:marRight w:val="0"/>
      <w:marTop w:val="0"/>
      <w:marBottom w:val="0"/>
      <w:divBdr>
        <w:top w:val="none" w:sz="0" w:space="0" w:color="auto"/>
        <w:left w:val="none" w:sz="0" w:space="0" w:color="auto"/>
        <w:bottom w:val="none" w:sz="0" w:space="0" w:color="auto"/>
        <w:right w:val="none" w:sz="0" w:space="0" w:color="auto"/>
      </w:divBdr>
    </w:div>
    <w:div w:id="1227642957">
      <w:bodyDiv w:val="1"/>
      <w:marLeft w:val="0"/>
      <w:marRight w:val="0"/>
      <w:marTop w:val="0"/>
      <w:marBottom w:val="0"/>
      <w:divBdr>
        <w:top w:val="none" w:sz="0" w:space="0" w:color="auto"/>
        <w:left w:val="none" w:sz="0" w:space="0" w:color="auto"/>
        <w:bottom w:val="none" w:sz="0" w:space="0" w:color="auto"/>
        <w:right w:val="none" w:sz="0" w:space="0" w:color="auto"/>
      </w:divBdr>
    </w:div>
    <w:div w:id="1542401053">
      <w:bodyDiv w:val="1"/>
      <w:marLeft w:val="0"/>
      <w:marRight w:val="0"/>
      <w:marTop w:val="0"/>
      <w:marBottom w:val="0"/>
      <w:divBdr>
        <w:top w:val="none" w:sz="0" w:space="0" w:color="auto"/>
        <w:left w:val="none" w:sz="0" w:space="0" w:color="auto"/>
        <w:bottom w:val="none" w:sz="0" w:space="0" w:color="auto"/>
        <w:right w:val="none" w:sz="0" w:space="0" w:color="auto"/>
      </w:divBdr>
    </w:div>
    <w:div w:id="1574924102">
      <w:bodyDiv w:val="1"/>
      <w:marLeft w:val="0"/>
      <w:marRight w:val="0"/>
      <w:marTop w:val="0"/>
      <w:marBottom w:val="0"/>
      <w:divBdr>
        <w:top w:val="none" w:sz="0" w:space="0" w:color="auto"/>
        <w:left w:val="none" w:sz="0" w:space="0" w:color="auto"/>
        <w:bottom w:val="none" w:sz="0" w:space="0" w:color="auto"/>
        <w:right w:val="none" w:sz="0" w:space="0" w:color="auto"/>
      </w:divBdr>
    </w:div>
    <w:div w:id="21059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4755</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Sastamalan Tukipalvelu Oy</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Sari</dc:creator>
  <cp:keywords/>
  <dc:description/>
  <cp:lastModifiedBy>Saarikko Sari</cp:lastModifiedBy>
  <cp:revision>2</cp:revision>
  <cp:lastPrinted>2021-11-24T07:05:00Z</cp:lastPrinted>
  <dcterms:created xsi:type="dcterms:W3CDTF">2022-01-24T11:52:00Z</dcterms:created>
  <dcterms:modified xsi:type="dcterms:W3CDTF">2022-01-24T11:52:00Z</dcterms:modified>
</cp:coreProperties>
</file>